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36"/>
          <w:szCs w:val="36"/>
        </w:rPr>
      </w:pPr>
      <w:r w:rsidDel="00000000" w:rsidR="00000000" w:rsidRPr="00000000">
        <w:rPr>
          <w:b w:val="1"/>
          <w:bCs w:val="1"/>
          <w:sz w:val="36"/>
          <w:szCs w:val="36"/>
          <w:rtl w:val="0"/>
        </w:rPr>
        <w:t xml:space="preserve">PROTECTION OF PERSONAL INFORMATION CONSENT FORM</w:t>
      </w:r>
    </w:p>
    <w:p w:rsidR="00000000" w:rsidDel="00000000" w:rsidP="00000000" w:rsidRDefault="00000000" w:rsidRPr="00000000" w14:paraId="00000002">
      <w:pPr>
        <w:spacing w:after="0" w:lineRule="auto"/>
        <w:rPr>
          <w:sz w:val="24"/>
          <w:szCs w:val="24"/>
        </w:rPr>
      </w:pPr>
      <w:r w:rsidDel="00000000" w:rsidR="00000000" w:rsidRPr="00000000">
        <w:rPr>
          <w:rtl w:val="0"/>
        </w:rPr>
      </w:r>
    </w:p>
    <w:p w:rsidR="00000000" w:rsidDel="00000000" w:rsidP="00000000" w:rsidRDefault="00000000" w:rsidRPr="00000000" w14:paraId="00000003">
      <w:pPr>
        <w:spacing w:after="0" w:lineRule="auto"/>
        <w:rPr>
          <w:sz w:val="24"/>
          <w:szCs w:val="24"/>
        </w:rPr>
      </w:pPr>
      <w:r w:rsidDel="00000000" w:rsidR="00000000" w:rsidRPr="00000000">
        <w:rPr>
          <w:sz w:val="24"/>
          <w:szCs w:val="24"/>
          <w:rtl w:val="0"/>
        </w:rPr>
        <w:t xml:space="preserve">The Pestalozzi Trust is a public benefit organisation established in 1998 to provide support and advocacy services to protect the rights and freedoms of families to educate their children according to their own religious and/or philosophical persuasions, pedagogical convictions, and cultural traditions.</w:t>
      </w:r>
    </w:p>
    <w:p w:rsidR="00000000" w:rsidDel="00000000" w:rsidP="00000000" w:rsidRDefault="00000000" w:rsidRPr="00000000" w14:paraId="00000004">
      <w:pPr>
        <w:spacing w:after="0" w:lineRule="auto"/>
        <w:rPr>
          <w:sz w:val="24"/>
          <w:szCs w:val="24"/>
        </w:rPr>
      </w:pPr>
      <w:r w:rsidDel="00000000" w:rsidR="00000000" w:rsidRPr="00000000">
        <w:rPr>
          <w:rtl w:val="0"/>
        </w:rPr>
      </w:r>
    </w:p>
    <w:p w:rsidR="00000000" w:rsidDel="00000000" w:rsidP="00000000" w:rsidRDefault="00000000" w:rsidRPr="00000000" w14:paraId="00000005">
      <w:pPr>
        <w:spacing w:after="0" w:lineRule="auto"/>
        <w:rPr>
          <w:sz w:val="24"/>
          <w:szCs w:val="24"/>
        </w:rPr>
      </w:pPr>
      <w:r w:rsidDel="00000000" w:rsidR="00000000" w:rsidRPr="00000000">
        <w:rPr>
          <w:sz w:val="24"/>
          <w:szCs w:val="24"/>
          <w:rtl w:val="0"/>
        </w:rPr>
        <w:t xml:space="preserve">The Trust shall use any personal and special personal information provided solely to –</w:t>
      </w:r>
    </w:p>
    <w:p w:rsidR="00000000" w:rsidDel="00000000" w:rsidP="00000000" w:rsidRDefault="00000000" w:rsidRPr="00000000" w14:paraId="00000006">
      <w:pPr>
        <w:spacing w:after="0" w:lineRule="auto"/>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According to its sole judgement, and its discretion, but where appropriate in consultation with the institution the learner attends and other parties selected by the Trust, assist the members in discussions and negotiations with officials or institutions of the State, or other parties where appropriate, where any of the abovementioned rights and freedoms are threatened;</w:t>
      </w:r>
    </w:p>
    <w:p w:rsidR="00000000" w:rsidDel="00000000" w:rsidP="00000000" w:rsidRDefault="00000000" w:rsidRPr="00000000" w14:paraId="00000008">
      <w:pPr>
        <w:spacing w:after="0" w:lineRule="auto"/>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members whose rights and freedoms are threatened by actions of the State or its officials with advice by lawyers and/or other experts as needed, to resolve and limit the dispute or potential dispute before it escalates to litigation; and</w:t>
      </w:r>
    </w:p>
    <w:p w:rsidR="00000000" w:rsidDel="00000000" w:rsidP="00000000" w:rsidRDefault="00000000" w:rsidRPr="00000000" w14:paraId="0000000A">
      <w:pPr>
        <w:spacing w:after="0" w:lineRule="auto"/>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communicate with members, where appropriate, regarding any information that will affect the education of the learner and/or membership of the Trust.</w:t>
      </w:r>
    </w:p>
    <w:p w:rsidR="00000000" w:rsidDel="00000000" w:rsidP="00000000" w:rsidRDefault="00000000" w:rsidRPr="00000000" w14:paraId="0000000C">
      <w:pPr>
        <w:spacing w:after="0" w:lineRule="auto"/>
        <w:rPr>
          <w:sz w:val="24"/>
          <w:szCs w:val="24"/>
        </w:rPr>
      </w:pPr>
      <w:r w:rsidDel="00000000" w:rsidR="00000000" w:rsidRPr="00000000">
        <w:rPr>
          <w:rtl w:val="0"/>
        </w:rPr>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_______________________________________________________________________________________</w:t>
      </w:r>
    </w:p>
    <w:p w:rsidR="00000000" w:rsidDel="00000000" w:rsidP="00000000" w:rsidRDefault="00000000" w:rsidRPr="00000000" w14:paraId="0000000E">
      <w:pPr>
        <w:spacing w:after="0" w:lineRule="auto"/>
        <w:jc w:val="center"/>
        <w:rPr>
          <w:sz w:val="24"/>
          <w:szCs w:val="24"/>
        </w:rPr>
      </w:pPr>
      <w:r w:rsidDel="00000000" w:rsidR="00000000" w:rsidRPr="00000000">
        <w:rPr>
          <w:rtl w:val="0"/>
        </w:rPr>
      </w:r>
    </w:p>
    <w:p w:rsidR="00000000" w:rsidDel="00000000" w:rsidP="00000000" w:rsidRDefault="00000000" w:rsidRPr="00000000" w14:paraId="0000000F">
      <w:pPr>
        <w:spacing w:after="0" w:lineRule="auto"/>
        <w:jc w:val="center"/>
        <w:rPr>
          <w:sz w:val="24"/>
          <w:szCs w:val="24"/>
        </w:rPr>
      </w:pPr>
      <w:r w:rsidDel="00000000" w:rsidR="00000000" w:rsidRPr="00000000">
        <w:rPr>
          <w:rtl w:val="0"/>
        </w:rPr>
      </w:r>
    </w:p>
    <w:p w:rsidR="00000000" w:rsidDel="00000000" w:rsidP="00000000" w:rsidRDefault="00000000" w:rsidRPr="00000000" w14:paraId="00000010">
      <w:pPr>
        <w:spacing w:after="0" w:lineRule="auto"/>
        <w:jc w:val="center"/>
        <w:rPr>
          <w:sz w:val="24"/>
          <w:szCs w:val="24"/>
        </w:rPr>
      </w:pPr>
      <w:r w:rsidDel="00000000" w:rsidR="00000000" w:rsidRPr="00000000">
        <w:rPr>
          <w:sz w:val="24"/>
          <w:szCs w:val="24"/>
          <w:rtl w:val="0"/>
        </w:rPr>
        <w:t xml:space="preserve">PLEASE COMPLETE AND SIGN THE FOLLOWING</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I, ____________________________________________________________________________________ (full name, surname, ID number of parent or guardian) is the parent or court appointed guardian of </w:t>
      </w:r>
    </w:p>
    <w:p w:rsidR="00000000" w:rsidDel="00000000" w:rsidP="00000000" w:rsidRDefault="00000000" w:rsidRPr="00000000" w14:paraId="00000013">
      <w:pPr>
        <w:spacing w:after="0" w:lineRule="auto"/>
        <w:rPr>
          <w:sz w:val="24"/>
          <w:szCs w:val="24"/>
        </w:rPr>
      </w:pPr>
      <w:r w:rsidDel="00000000" w:rsidR="00000000" w:rsidRPr="00000000">
        <w:rPr>
          <w:rtl w:val="0"/>
        </w:rPr>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_____________________________________________________________________________________ (full name, surname, ID number of learner).</w:t>
      </w:r>
    </w:p>
    <w:p w:rsidR="00000000" w:rsidDel="00000000" w:rsidP="00000000" w:rsidRDefault="00000000" w:rsidRPr="00000000" w14:paraId="00000015">
      <w:pPr>
        <w:spacing w:after="0" w:lineRule="auto"/>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consent to the collection, storing, procession and use by the Pestalozzi Trust of personal information, including special personal information, of myself and the learner for the purpose set out above.</w:t>
      </w:r>
    </w:p>
    <w:p w:rsidR="00000000" w:rsidDel="00000000" w:rsidP="00000000" w:rsidRDefault="00000000" w:rsidRPr="00000000" w14:paraId="00000017">
      <w:pPr>
        <w:spacing w:after="0" w:lineRule="auto"/>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consent to the processing of personal and special personal information of myself, as well as the personal and special personal information of the learner, by a third party, such as attorneys and social workers.</w:t>
      </w:r>
    </w:p>
    <w:p w:rsidR="00000000" w:rsidDel="00000000" w:rsidP="00000000" w:rsidRDefault="00000000" w:rsidRPr="00000000" w14:paraId="00000019">
      <w:pPr>
        <w:spacing w:after="0" w:lineRule="auto"/>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consent to the processing of personal and special personal information of myself, as well as the special personal information of the learner, by a third party outside the Republic of South Africa, but only in circumstances where:</w:t>
      </w:r>
    </w:p>
    <w:p w:rsidR="00000000" w:rsidDel="00000000" w:rsidP="00000000" w:rsidRDefault="00000000" w:rsidRPr="00000000" w14:paraId="0000001B">
      <w:pPr>
        <w:spacing w:after="0" w:lineRule="auto"/>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Processing is necessary to carry out an action or for the conclusion or performance in terms of a contract to which the data subject is a party;</w:t>
      </w:r>
    </w:p>
    <w:p w:rsidR="00000000" w:rsidDel="00000000" w:rsidP="00000000" w:rsidRDefault="00000000" w:rsidRPr="00000000" w14:paraId="0000001D">
      <w:pPr>
        <w:spacing w:after="0" w:lineRule="auto"/>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comply with an obligation imposed by law;</w:t>
      </w:r>
    </w:p>
    <w:p w:rsidR="00000000" w:rsidDel="00000000" w:rsidP="00000000" w:rsidRDefault="00000000" w:rsidRPr="00000000" w14:paraId="0000001F">
      <w:pPr>
        <w:spacing w:after="0" w:lineRule="auto"/>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processing protects a legitimate interest of the data subject;</w:t>
      </w:r>
    </w:p>
    <w:p w:rsidR="00000000" w:rsidDel="00000000" w:rsidP="00000000" w:rsidRDefault="00000000" w:rsidRPr="00000000" w14:paraId="00000021">
      <w:pPr>
        <w:spacing w:after="0" w:lineRule="auto"/>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processing is necessary for the proper performance of a public law by a public body; or</w:t>
      </w:r>
    </w:p>
    <w:p w:rsidR="00000000" w:rsidDel="00000000" w:rsidP="00000000" w:rsidRDefault="00000000" w:rsidRPr="00000000" w14:paraId="00000023">
      <w:pPr>
        <w:spacing w:after="0" w:lineRule="auto"/>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processing is for pursuing the legitimate interests of the responsible party or the third party to whom the information is supplied; and</w:t>
      </w:r>
    </w:p>
    <w:p w:rsidR="00000000" w:rsidDel="00000000" w:rsidP="00000000" w:rsidRDefault="00000000" w:rsidRPr="00000000" w14:paraId="00000025">
      <w:pPr>
        <w:spacing w:after="0" w:lineRule="auto"/>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third party who is the recipient of the information is subject to a law, binding corporate rule or binding agreement which provide an equal level of protection.</w:t>
      </w:r>
    </w:p>
    <w:p w:rsidR="00000000" w:rsidDel="00000000" w:rsidP="00000000" w:rsidRDefault="00000000" w:rsidRPr="00000000" w14:paraId="00000027">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8">
      <w:pPr>
        <w:spacing w:after="0" w:lineRule="auto"/>
        <w:rPr>
          <w:sz w:val="24"/>
          <w:szCs w:val="24"/>
        </w:rPr>
      </w:pPr>
      <w:r w:rsidDel="00000000" w:rsidR="00000000" w:rsidRPr="00000000">
        <w:rPr>
          <w:b w:val="1"/>
          <w:bCs w:val="1"/>
          <w:sz w:val="24"/>
          <w:szCs w:val="24"/>
          <w:rtl w:val="0"/>
        </w:rPr>
        <w:t xml:space="preserve">The membership fee for 2026 is R400 per learner per annum.</w:t>
      </w:r>
      <w:r w:rsidDel="00000000" w:rsidR="00000000" w:rsidRPr="00000000">
        <w:rPr>
          <w:sz w:val="24"/>
          <w:szCs w:val="24"/>
          <w:rtl w:val="0"/>
        </w:rPr>
        <w:t xml:space="preserve"> This is paid by the institution that the learner attends to the Pestalozzi Trust. No other fee is payable to the Pestalozzi Trust.</w:t>
      </w:r>
    </w:p>
    <w:p w:rsidR="00000000" w:rsidDel="00000000" w:rsidP="00000000" w:rsidRDefault="00000000" w:rsidRPr="00000000" w14:paraId="00000029">
      <w:pPr>
        <w:spacing w:after="0" w:lineRule="auto"/>
        <w:rPr>
          <w:sz w:val="24"/>
          <w:szCs w:val="24"/>
        </w:rPr>
      </w:pPr>
      <w:r w:rsidDel="00000000" w:rsidR="00000000" w:rsidRPr="00000000">
        <w:rPr>
          <w:rtl w:val="0"/>
        </w:rPr>
      </w:r>
    </w:p>
    <w:p w:rsidR="00000000" w:rsidDel="00000000" w:rsidP="00000000" w:rsidRDefault="00000000" w:rsidRPr="00000000" w14:paraId="0000002A">
      <w:pPr>
        <w:spacing w:after="0" w:lineRule="auto"/>
        <w:rPr>
          <w:sz w:val="24"/>
          <w:szCs w:val="24"/>
        </w:rPr>
      </w:pPr>
      <w:r w:rsidDel="00000000" w:rsidR="00000000" w:rsidRPr="00000000">
        <w:rPr>
          <w:rtl w:val="0"/>
        </w:rPr>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______________________________________________ at __________________ on __________________</w:t>
      </w:r>
    </w:p>
    <w:p w:rsidR="00000000" w:rsidDel="00000000" w:rsidP="00000000" w:rsidRDefault="00000000" w:rsidRPr="00000000" w14:paraId="0000002C">
      <w:pPr>
        <w:spacing w:after="0" w:lineRule="auto"/>
        <w:rPr>
          <w:sz w:val="24"/>
          <w:szCs w:val="24"/>
        </w:rPr>
      </w:pPr>
      <w:r w:rsidDel="00000000" w:rsidR="00000000" w:rsidRPr="00000000">
        <w:rPr>
          <w:sz w:val="24"/>
          <w:szCs w:val="24"/>
          <w:rtl w:val="0"/>
        </w:rPr>
        <w:t xml:space="preserve">(Signature: Parent/Guardian)</w:t>
        <w:tab/>
        <w:tab/>
        <w:tab/>
        <w:tab/>
        <w:tab/>
        <w:t xml:space="preserve"> (Place)</w:t>
        <w:tab/>
        <w:tab/>
        <w:tab/>
        <w:t xml:space="preserve">      (Date)</w:t>
      </w:r>
    </w:p>
    <w:sectPr>
      <w:pgSz w:h="16838" w:w="11906" w:orient="portrait"/>
      <w:pgMar w:bottom="1440" w:top="1440" w:left="709"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1HEADING" w:customStyle="1">
    <w:name w:val="1.HEADING"/>
    <w:basedOn w:val="Heading2"/>
    <w:qFormat w:val="1"/>
    <w:rsid w:val="00C266DD"/>
    <w:pPr>
      <w:keepNext w:val="0"/>
      <w:keepLines w:val="0"/>
      <w:widowControl w:val="0"/>
      <w:numPr>
        <w:numId w:val="2"/>
      </w:numPr>
      <w:spacing w:after="240" w:before="120" w:line="360" w:lineRule="auto"/>
      <w:ind w:right="79"/>
      <w:jc w:val="both"/>
    </w:pPr>
    <w:rPr>
      <w:rFonts w:ascii="Tahoma" w:cs="Tahoma" w:eastAsia="Times New Roman" w:hAnsi="Tahoma"/>
      <w:b w:val="1"/>
      <w:bCs w:val="1"/>
      <w:sz w:val="24"/>
      <w:szCs w:val="24"/>
      <w:u w:val="single"/>
      <w:lang w:val="af-ZA"/>
    </w:rPr>
  </w:style>
  <w:style w:type="character" w:styleId="11NORMALChar" w:customStyle="1">
    <w:name w:val="1.1 NORMAL Char"/>
    <w:basedOn w:val="Heading2Char"/>
    <w:link w:val="11NORMAL"/>
    <w:locked w:val="1"/>
    <w:rsid w:val="00C266DD"/>
    <w:rPr>
      <w:rFonts w:ascii="Tahoma" w:cs="Tahoma" w:eastAsia="Times New Roman" w:hAnsi="Tahoma"/>
      <w:bCs w:val="1"/>
      <w:color w:val="2f5496" w:themeColor="accent1" w:themeShade="0000BF"/>
      <w:sz w:val="24"/>
      <w:szCs w:val="24"/>
      <w:u w:val="single"/>
      <w:lang w:val="af-ZA"/>
    </w:rPr>
  </w:style>
  <w:style w:type="paragraph" w:styleId="11NORMAL" w:customStyle="1">
    <w:name w:val="1.1 NORMAL"/>
    <w:basedOn w:val="1HEADING"/>
    <w:link w:val="11NORMALChar"/>
    <w:qFormat w:val="1"/>
    <w:rsid w:val="00C266DD"/>
    <w:pPr>
      <w:numPr>
        <w:ilvl w:val="1"/>
      </w:numPr>
    </w:pPr>
    <w:rPr>
      <w:b w:val="0"/>
    </w:rPr>
  </w:style>
  <w:style w:type="character" w:styleId="Heading2Char" w:customStyle="1">
    <w:name w:val="Heading 2 Char"/>
    <w:basedOn w:val="DefaultParagraphFont"/>
    <w:link w:val="Heading2"/>
    <w:uiPriority w:val="9"/>
    <w:semiHidden w:val="1"/>
    <w:rsid w:val="00C266DD"/>
    <w:rPr>
      <w:rFonts w:asciiTheme="majorHAnsi" w:cstheme="majorBidi" w:eastAsiaTheme="majorEastAsia" w:hAnsiTheme="majorHAnsi"/>
      <w:color w:val="2f5496" w:themeColor="accent1" w:themeShade="0000BF"/>
      <w:sz w:val="26"/>
      <w:szCs w:val="26"/>
    </w:rPr>
  </w:style>
  <w:style w:type="paragraph" w:styleId="ListParagraph">
    <w:name w:val="List Paragraph"/>
    <w:basedOn w:val="Normal"/>
    <w:uiPriority w:val="34"/>
    <w:qFormat w:val="1"/>
    <w:rsid w:val="00741C2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Po62d8G2ol2POuZ7997QLanEg==">CgMxLjA4AHIhMVFnaHBlUlBiVktMQjlHNUZSWURzaWJLR3JOekh1ckF5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2025-01-27T18:08:00Z</dcterms:created>
  <dc:creator>Danielle du Plessis</dc:creator>
</cp:coreProperties>
</file>